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539" w:rsidRDefault="000D0D6F"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нужно: HTML верстка, стили, написанные на препроцессоре LESS и конвертированные в </w:t>
      </w:r>
      <w:proofErr w:type="gramStart"/>
      <w:r>
        <w:t>обычный</w:t>
      </w:r>
      <w:proofErr w:type="gramEnd"/>
      <w:r>
        <w:t xml:space="preserve">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C20539" w:rsidRDefault="00C20539"/>
    <w:p w:rsidR="00C20539" w:rsidRDefault="000D0D6F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дополнительные стили (</w:t>
      </w:r>
      <w:proofErr w:type="gramStart"/>
      <w:r>
        <w:t>например</w:t>
      </w:r>
      <w:proofErr w:type="gramEnd"/>
      <w:r>
        <w:t xml:space="preserve"> </w:t>
      </w:r>
      <w:r>
        <w:rPr>
          <w:b/>
        </w:rPr>
        <w:t>animate.css</w:t>
      </w:r>
      <w:r>
        <w:t>)...</w:t>
      </w:r>
    </w:p>
    <w:p w:rsidR="00C20539" w:rsidRDefault="00C20539"/>
    <w:p w:rsidR="00C20539" w:rsidRDefault="000D0D6F">
      <w:pPr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C20539" w:rsidRDefault="000D0D6F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C20539" w:rsidRDefault="000D0D6F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C20539" w:rsidRDefault="000D0D6F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C20539" w:rsidRDefault="000D0D6F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C20539" w:rsidRDefault="000D0D6F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C20539" w:rsidRDefault="000D0D6F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C20539" w:rsidRDefault="000D0D6F">
      <w:pPr>
        <w:numPr>
          <w:ilvl w:val="0"/>
          <w:numId w:val="2"/>
        </w:numPr>
      </w:pPr>
      <w:r>
        <w:t>Использование ES6+</w:t>
      </w:r>
    </w:p>
    <w:p w:rsidR="00C20539" w:rsidRDefault="00C20539">
      <w:pPr>
        <w:rPr>
          <w:b/>
        </w:rPr>
      </w:pPr>
    </w:p>
    <w:p w:rsidR="00C20539" w:rsidRDefault="000D0D6F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C20539" w:rsidRDefault="00C20539"/>
    <w:p w:rsidR="00C20539" w:rsidRDefault="000D0D6F">
      <w:pPr>
        <w:rPr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C20539" w:rsidRDefault="00C20539"/>
    <w:p w:rsidR="00C20539" w:rsidRDefault="000D0D6F">
      <w:pPr>
        <w:numPr>
          <w:ilvl w:val="0"/>
          <w:numId w:val="1"/>
        </w:numPr>
      </w:pPr>
      <w:r w:rsidRPr="00215BED">
        <w:rPr>
          <w:highlight w:val="green"/>
        </w:rPr>
        <w:t>При клике на эту кнопку:</w:t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drawing>
          <wp:inline distT="114300" distB="114300" distL="114300" distR="114300" wp14:anchorId="042633FC" wp14:editId="48A4FABA">
            <wp:extent cx="4708871" cy="1290638"/>
            <wp:effectExtent l="12700" t="12700" r="12700" b="127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  <w:t xml:space="preserve">Должно вызываться модальное окно (класс </w:t>
      </w:r>
      <w:proofErr w:type="spellStart"/>
      <w:r w:rsidRPr="00215BED">
        <w:rPr>
          <w:highlight w:val="green"/>
          <w:shd w:val="clear" w:color="auto" w:fill="D9EAD3"/>
        </w:rPr>
        <w:t>popup_engineer</w:t>
      </w:r>
      <w:proofErr w:type="spellEnd"/>
      <w:r w:rsidRPr="00215BED">
        <w:rPr>
          <w:highlight w:val="green"/>
        </w:rPr>
        <w:t>)</w:t>
      </w:r>
      <w:r w:rsidRPr="00215BED">
        <w:rPr>
          <w:highlight w:val="green"/>
        </w:rPr>
        <w:br/>
      </w:r>
      <w:r w:rsidRPr="00215BED">
        <w:rPr>
          <w:b/>
          <w:highlight w:val="green"/>
        </w:rPr>
        <w:t xml:space="preserve">При клике на крестик или подложку </w:t>
      </w:r>
      <w:r w:rsidRPr="00215BED">
        <w:rPr>
          <w:highlight w:val="green"/>
        </w:rPr>
        <w:t>- исчезать.</w:t>
      </w:r>
      <w:r>
        <w:br/>
      </w:r>
    </w:p>
    <w:p w:rsidR="00C20539" w:rsidRDefault="000D0D6F">
      <w:pPr>
        <w:numPr>
          <w:ilvl w:val="0"/>
          <w:numId w:val="1"/>
        </w:numPr>
      </w:pPr>
      <w:r w:rsidRPr="00215BED">
        <w:rPr>
          <w:highlight w:val="green"/>
        </w:rPr>
        <w:t>При клике на эти надписи:</w:t>
      </w:r>
      <w:r w:rsidRPr="00215BED">
        <w:rPr>
          <w:highlight w:val="green"/>
        </w:rPr>
        <w:br/>
        <w:t>“Заказать обратный звонок” и “Спросите у нашего специалиста”</w:t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lastRenderedPageBreak/>
        <w:drawing>
          <wp:inline distT="114300" distB="114300" distL="114300" distR="114300" wp14:anchorId="3DAF18DF" wp14:editId="0159F73C">
            <wp:extent cx="3605213" cy="1389384"/>
            <wp:effectExtent l="12700" t="12700" r="12700" b="127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drawing>
          <wp:inline distT="114300" distB="114300" distL="114300" distR="114300" wp14:anchorId="736E7290" wp14:editId="6F2E003D">
            <wp:extent cx="5734050" cy="660400"/>
            <wp:effectExtent l="12700" t="12700" r="1270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  <w:t xml:space="preserve">Должно вызываться модальное окно (класс </w:t>
      </w:r>
      <w:proofErr w:type="spellStart"/>
      <w:r w:rsidRPr="00215BED">
        <w:rPr>
          <w:highlight w:val="green"/>
          <w:shd w:val="clear" w:color="auto" w:fill="D9EAD3"/>
        </w:rPr>
        <w:t>popup</w:t>
      </w:r>
      <w:proofErr w:type="spellEnd"/>
      <w:r w:rsidRPr="00215BED">
        <w:rPr>
          <w:highlight w:val="green"/>
        </w:rPr>
        <w:t>)</w:t>
      </w:r>
      <w:r w:rsidRPr="00215BED">
        <w:rPr>
          <w:highlight w:val="green"/>
        </w:rPr>
        <w:br/>
      </w:r>
      <w:r w:rsidRPr="00215BED">
        <w:rPr>
          <w:b/>
          <w:highlight w:val="green"/>
        </w:rPr>
        <w:t>При клике на крестик или подложку</w:t>
      </w:r>
      <w:r w:rsidRPr="00215BED">
        <w:rPr>
          <w:highlight w:val="green"/>
        </w:rPr>
        <w:t xml:space="preserve"> </w:t>
      </w:r>
      <w:r w:rsidR="00215BED" w:rsidRPr="00215BED">
        <w:rPr>
          <w:highlight w:val="green"/>
        </w:rPr>
        <w:t>–</w:t>
      </w:r>
      <w:r w:rsidRPr="00215BED">
        <w:rPr>
          <w:highlight w:val="green"/>
        </w:rPr>
        <w:t xml:space="preserve"> исчезать</w:t>
      </w:r>
      <w:r>
        <w:br/>
      </w:r>
    </w:p>
    <w:p w:rsidR="00C20539" w:rsidRPr="00CB7862" w:rsidRDefault="000D0D6F">
      <w:pPr>
        <w:numPr>
          <w:ilvl w:val="0"/>
          <w:numId w:val="1"/>
        </w:numPr>
        <w:rPr>
          <w:highlight w:val="green"/>
        </w:rPr>
      </w:pPr>
      <w:r w:rsidRPr="00CB7862">
        <w:rPr>
          <w:highlight w:val="green"/>
        </w:rPr>
        <w:t xml:space="preserve">Внутри </w:t>
      </w:r>
      <w:r w:rsidRPr="00CB7862">
        <w:rPr>
          <w:b/>
          <w:highlight w:val="green"/>
        </w:rPr>
        <w:t>всех</w:t>
      </w:r>
      <w:r w:rsidRPr="00CB7862">
        <w:rPr>
          <w:highlight w:val="green"/>
        </w:rPr>
        <w:t xml:space="preserve"> модальных окон есть форма. Она должна отправляться посредством </w:t>
      </w:r>
      <w:proofErr w:type="spellStart"/>
      <w:r w:rsidRPr="00CB7862">
        <w:rPr>
          <w:highlight w:val="green"/>
        </w:rPr>
        <w:t>ajax</w:t>
      </w:r>
      <w:proofErr w:type="spellEnd"/>
      <w:r w:rsidRPr="00CB7862">
        <w:rPr>
          <w:highlight w:val="green"/>
        </w:rPr>
        <w:t>(без перезагрузки страницы) и захватывать</w:t>
      </w:r>
      <w:r w:rsidRPr="00CB7862">
        <w:rPr>
          <w:b/>
          <w:highlight w:val="green"/>
        </w:rPr>
        <w:t xml:space="preserve"> все введенные данные</w:t>
      </w:r>
      <w:r w:rsidRPr="00CB7862">
        <w:rPr>
          <w:highlight w:val="green"/>
        </w:rPr>
        <w:t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  <w:r w:rsidRPr="00CB7862">
        <w:rPr>
          <w:highlight w:val="green"/>
        </w:rPr>
        <w:br/>
      </w:r>
    </w:p>
    <w:p w:rsidR="00C20539" w:rsidRDefault="000D0D6F">
      <w:pPr>
        <w:numPr>
          <w:ilvl w:val="0"/>
          <w:numId w:val="1"/>
        </w:numPr>
      </w:pPr>
      <w:r w:rsidRPr="00CB7862">
        <w:rPr>
          <w:highlight w:val="green"/>
        </w:rPr>
        <w:t>На странице есть 6 одинаковых форм обратной связи:</w:t>
      </w:r>
      <w:r w:rsidRPr="00CB7862">
        <w:rPr>
          <w:highlight w:val="green"/>
        </w:rPr>
        <w:br/>
      </w:r>
      <w:r w:rsidRPr="00CB7862">
        <w:rPr>
          <w:noProof/>
          <w:highlight w:val="green"/>
          <w:lang w:val="ru-RU"/>
        </w:rPr>
        <w:drawing>
          <wp:inline distT="114300" distB="114300" distL="114300" distR="114300" wp14:anchorId="14CF6716" wp14:editId="73B27DA6">
            <wp:extent cx="3395663" cy="2927490"/>
            <wp:effectExtent l="12700" t="12700" r="12700" b="127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CB7862">
        <w:rPr>
          <w:highlight w:val="green"/>
        </w:rPr>
        <w:br/>
      </w:r>
      <w:r w:rsidRPr="00CB7862">
        <w:rPr>
          <w:highlight w:val="green"/>
        </w:rPr>
        <w:br/>
      </w:r>
      <w:r w:rsidRPr="00CB7862">
        <w:rPr>
          <w:noProof/>
          <w:highlight w:val="green"/>
          <w:lang w:val="ru-RU"/>
        </w:rPr>
        <w:lastRenderedPageBreak/>
        <w:drawing>
          <wp:inline distT="114300" distB="114300" distL="114300" distR="114300" wp14:anchorId="218B2E29" wp14:editId="7376A119">
            <wp:extent cx="4281488" cy="3833425"/>
            <wp:effectExtent l="12700" t="12700" r="12700" b="1270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CB7862">
        <w:rPr>
          <w:highlight w:val="green"/>
        </w:rPr>
        <w:br/>
        <w:t xml:space="preserve">Все они должны отправляться посредством </w:t>
      </w:r>
      <w:proofErr w:type="spellStart"/>
      <w:r w:rsidRPr="00CB7862">
        <w:rPr>
          <w:highlight w:val="green"/>
        </w:rPr>
        <w:t>ajax</w:t>
      </w:r>
      <w:proofErr w:type="spellEnd"/>
      <w:r w:rsidRPr="00CB7862">
        <w:rPr>
          <w:highlight w:val="green"/>
        </w:rPr>
        <w:t xml:space="preserve">(без перезагрузки страницы) и захватывать </w:t>
      </w:r>
      <w:r w:rsidRPr="00CB7862">
        <w:rPr>
          <w:b/>
          <w:highlight w:val="green"/>
        </w:rPr>
        <w:t>все введенные данные</w:t>
      </w:r>
      <w:r w:rsidRPr="00CB7862">
        <w:rPr>
          <w:highlight w:val="green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RPr="00CB7862">
        <w:rPr>
          <w:b/>
          <w:highlight w:val="green"/>
        </w:rPr>
        <w:t>только цифры</w:t>
      </w:r>
      <w:r w:rsidRPr="00CB7862">
        <w:rPr>
          <w:highlight w:val="green"/>
        </w:rPr>
        <w:t>.</w:t>
      </w:r>
      <w:bookmarkStart w:id="0" w:name="_GoBack"/>
      <w:bookmarkEnd w:id="0"/>
      <w:r>
        <w:br/>
      </w:r>
    </w:p>
    <w:p w:rsidR="00C20539" w:rsidRDefault="000D0D6F">
      <w:pPr>
        <w:numPr>
          <w:ilvl w:val="0"/>
          <w:numId w:val="1"/>
        </w:numPr>
      </w:pPr>
      <w:r>
        <w:t xml:space="preserve">Должны быть реализованы </w:t>
      </w:r>
      <w:proofErr w:type="spellStart"/>
      <w:r>
        <w:t>табы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286000"/>
            <wp:effectExtent l="12700" t="12700" r="12700" b="127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proofErr w:type="gramStart"/>
      <w:r>
        <w:t>.</w:t>
      </w:r>
      <w:proofErr w:type="gramEnd"/>
      <w:r>
        <w:t xml:space="preserve"> (</w:t>
      </w:r>
      <w:proofErr w:type="gramStart"/>
      <w:r>
        <w:t>к</w:t>
      </w:r>
      <w:proofErr w:type="gramEnd"/>
      <w:r>
        <w:t xml:space="preserve">ласс </w:t>
      </w:r>
      <w:proofErr w:type="spellStart"/>
      <w:r>
        <w:t>active</w:t>
      </w:r>
      <w:proofErr w:type="spellEnd"/>
      <w:r>
        <w:t>)</w:t>
      </w:r>
    </w:p>
    <w:p w:rsidR="00C20539" w:rsidRDefault="000D0D6F">
      <w:pPr>
        <w:ind w:left="720"/>
      </w:pPr>
      <w:r>
        <w:t>Пользователь может кликнуть и на надпись и на картинку</w:t>
      </w:r>
    </w:p>
    <w:p w:rsidR="00C20539" w:rsidRDefault="000D0D6F">
      <w:pPr>
        <w:numPr>
          <w:ilvl w:val="0"/>
          <w:numId w:val="1"/>
        </w:numPr>
      </w:pPr>
      <w:r>
        <w:lastRenderedPageBreak/>
        <w:t xml:space="preserve">Внутри </w:t>
      </w:r>
      <w:r>
        <w:rPr>
          <w:b/>
        </w:rPr>
        <w:t xml:space="preserve">всех </w:t>
      </w:r>
      <w:proofErr w:type="spellStart"/>
      <w:r>
        <w:t>табов</w:t>
      </w:r>
      <w:proofErr w:type="spellEnd"/>
      <w:r>
        <w:t xml:space="preserve"> есть кнопки “Рассчитать стоимость”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828800"/>
            <wp:effectExtent l="12700" t="12700" r="12700" b="1270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них должно появляться модальное окно с классом </w:t>
      </w:r>
      <w:proofErr w:type="spellStart"/>
      <w:r>
        <w:rPr>
          <w:shd w:val="clear" w:color="auto" w:fill="D9EAD3"/>
        </w:rPr>
        <w:t>popup_calc</w:t>
      </w:r>
      <w:proofErr w:type="spellEnd"/>
      <w:proofErr w:type="gramStart"/>
      <w:r>
        <w:t xml:space="preserve"> </w:t>
      </w:r>
      <w:r>
        <w:br/>
        <w:t>К</w:t>
      </w:r>
      <w:proofErr w:type="gramEnd"/>
      <w:r>
        <w:t>ак оно должно выглядеть: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Основная задача: при клике на маленькие превью (4 в ряд сверху) эта </w:t>
      </w:r>
      <w:proofErr w:type="spellStart"/>
      <w:r>
        <w:t>превьюшк</w:t>
      </w:r>
      <w:proofErr w:type="gramStart"/>
      <w:r>
        <w:t>а</w:t>
      </w:r>
      <w:proofErr w:type="spellEnd"/>
      <w:r>
        <w:t>(</w:t>
      </w:r>
      <w:proofErr w:type="gramEnd"/>
      <w:r>
        <w:t xml:space="preserve">картинка) становится несколько больше. Под ними показывается картинка-аналог </w:t>
      </w:r>
      <w:proofErr w:type="gramStart"/>
      <w:r>
        <w:t>активной</w:t>
      </w:r>
      <w:proofErr w:type="gramEnd"/>
      <w:r>
        <w:t xml:space="preserve"> превью. При выборе </w:t>
      </w:r>
      <w:proofErr w:type="gramStart"/>
      <w:r>
        <w:t>другой</w:t>
      </w:r>
      <w:proofErr w:type="gramEnd"/>
      <w:r>
        <w:t xml:space="preserve"> - аналогичная логика. В верстке все готово - нужно только прописать логику.</w:t>
      </w:r>
      <w:r>
        <w:br/>
      </w:r>
      <w:r>
        <w:br/>
        <w:t xml:space="preserve">В поля “ширина” и “высота” можно вписать </w:t>
      </w:r>
      <w:r>
        <w:rPr>
          <w:b/>
        </w:rPr>
        <w:t>только цифры.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lastRenderedPageBreak/>
        <w:t>popup_calc_profile</w:t>
      </w:r>
      <w:proofErr w:type="spellEnd"/>
      <w:proofErr w:type="gramStart"/>
      <w:r>
        <w:t xml:space="preserve"> </w:t>
      </w:r>
      <w:r>
        <w:br/>
        <w:t>Н</w:t>
      </w:r>
      <w:proofErr w:type="gramEnd"/>
      <w:r>
        <w:t xml:space="preserve">а этом окне реализовать, что можно выбрать </w:t>
      </w:r>
      <w:r>
        <w:rPr>
          <w:b/>
        </w:rPr>
        <w:t>только 1 профиль</w:t>
      </w:r>
      <w:r>
        <w:t>. Или холодное или теплое.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t>popup_calc_end</w:t>
      </w:r>
      <w:proofErr w:type="spellEnd"/>
      <w:proofErr w:type="gramStart"/>
      <w:r>
        <w:t xml:space="preserve"> </w:t>
      </w:r>
      <w:r>
        <w:br/>
        <w:t>З</w:t>
      </w:r>
      <w:proofErr w:type="gramEnd"/>
      <w:r>
        <w:t xml:space="preserve">десь требования точно такие же как и в других формах. </w:t>
      </w:r>
      <w:r>
        <w:rPr>
          <w:b/>
        </w:rPr>
        <w:t xml:space="preserve">НО! Все данные, что отметил или </w:t>
      </w:r>
      <w:proofErr w:type="gramStart"/>
      <w:r>
        <w:rPr>
          <w:b/>
        </w:rPr>
        <w:t>выбрал человек должны</w:t>
      </w:r>
      <w:proofErr w:type="gramEnd"/>
      <w:r>
        <w:rPr>
          <w:b/>
        </w:rPr>
        <w:t xml:space="preserve">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C20539" w:rsidRDefault="000D0D6F">
      <w:pPr>
        <w:numPr>
          <w:ilvl w:val="0"/>
          <w:numId w:val="1"/>
        </w:numPr>
      </w:pPr>
      <w:r>
        <w:t xml:space="preserve">Реализация </w:t>
      </w:r>
      <w:proofErr w:type="spellStart"/>
      <w:r>
        <w:t>табов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proofErr w:type="gramStart"/>
      <w:r>
        <w:t>.</w:t>
      </w:r>
      <w:proofErr w:type="gramEnd"/>
      <w:r>
        <w:t xml:space="preserve"> (</w:t>
      </w:r>
      <w:proofErr w:type="gramStart"/>
      <w:r>
        <w:t>к</w:t>
      </w:r>
      <w:proofErr w:type="gramEnd"/>
      <w:r>
        <w:t xml:space="preserve">ласс </w:t>
      </w:r>
      <w:proofErr w:type="spellStart"/>
      <w:r>
        <w:rPr>
          <w:shd w:val="clear" w:color="auto" w:fill="D9EAD3"/>
        </w:rPr>
        <w:t>after_click</w:t>
      </w:r>
      <w:proofErr w:type="spellEnd"/>
      <w:r>
        <w:t>)</w:t>
      </w:r>
      <w:r>
        <w:br/>
      </w:r>
    </w:p>
    <w:p w:rsidR="00C20539" w:rsidRDefault="000D0D6F">
      <w:pPr>
        <w:numPr>
          <w:ilvl w:val="0"/>
          <w:numId w:val="1"/>
        </w:numPr>
      </w:pPr>
      <w:r>
        <w:t xml:space="preserve">Реализация таймера: </w:t>
      </w:r>
    </w:p>
    <w:p w:rsidR="00C20539" w:rsidRDefault="000D0D6F">
      <w:pPr>
        <w:ind w:left="720"/>
      </w:pP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Дедлайн</w:t>
      </w:r>
      <w:proofErr w:type="spellEnd"/>
      <w:r>
        <w:t xml:space="preserve"> пока выставляйте любой.</w:t>
      </w:r>
      <w:r>
        <w:br/>
      </w:r>
    </w:p>
    <w:p w:rsidR="00C20539" w:rsidRDefault="000D0D6F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3454400"/>
            <wp:effectExtent l="12700" t="12700" r="12700" b="127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блоков запрещена. Реализация на ваше усмотрение, но все делать через JS.</w:t>
      </w:r>
      <w:r>
        <w:br/>
      </w:r>
    </w:p>
    <w:p w:rsidR="00C20539" w:rsidRDefault="000D0D6F">
      <w:pPr>
        <w:numPr>
          <w:ilvl w:val="0"/>
          <w:numId w:val="1"/>
        </w:numPr>
      </w:pPr>
      <w:r>
        <w:t xml:space="preserve">Если пользователь на странице больше 60 секунд - должно </w:t>
      </w:r>
      <w:proofErr w:type="gramStart"/>
      <w:r>
        <w:t>появится</w:t>
      </w:r>
      <w:proofErr w:type="gramEnd"/>
      <w:r>
        <w:t xml:space="preserve"> 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br/>
      </w:r>
    </w:p>
    <w:p w:rsidR="00C20539" w:rsidRDefault="000D0D6F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C20539" w:rsidRDefault="000D0D6F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C20539" w:rsidRDefault="00C20539"/>
    <w:p w:rsidR="00C20539" w:rsidRDefault="000D0D6F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C20539" w:rsidRDefault="000D0D6F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C20539" w:rsidRDefault="00C20539"/>
    <w:sectPr w:rsidR="00C205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F4300"/>
    <w:multiLevelType w:val="multilevel"/>
    <w:tmpl w:val="1B6671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39106BA9"/>
    <w:multiLevelType w:val="multilevel"/>
    <w:tmpl w:val="238E4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C20539"/>
    <w:rsid w:val="000D0D6F"/>
    <w:rsid w:val="00215BED"/>
    <w:rsid w:val="00C20539"/>
    <w:rsid w:val="00CB7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D0D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D0D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6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</cp:lastModifiedBy>
  <cp:revision>3</cp:revision>
  <dcterms:created xsi:type="dcterms:W3CDTF">2021-06-05T13:56:00Z</dcterms:created>
  <dcterms:modified xsi:type="dcterms:W3CDTF">2021-06-05T18:58:00Z</dcterms:modified>
</cp:coreProperties>
</file>